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bidi w:val="0"/>
      </w:pPr>
      <w:r>
        <w:rPr>
          <w:rtl w:val="0"/>
        </w:rPr>
        <w:t>SHAPES IN THE DARK</w:t>
      </w:r>
      <w:r>
        <w:rPr>
          <w:rtl w:val="0"/>
        </w:rPr>
        <w:t xml:space="preserve"> by </w:t>
      </w:r>
      <w:r>
        <w:rPr>
          <w:rtl w:val="0"/>
        </w:rPr>
        <w:t>WILLIAM JACKSON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EIGHTEEN GAY HORROR STORIES WITH A TASTE OF THE GOLDEN AGE OF HAMMER HORROR, INTRODUCED BY CAROLINE MUNRO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'The writing is immensely visual, </w:t>
      </w:r>
      <w:r>
        <w:rPr>
          <w:rtl w:val="0"/>
        </w:rPr>
        <w:t>b</w:t>
      </w:r>
      <w:r>
        <w:rPr>
          <w:rtl w:val="0"/>
        </w:rPr>
        <w:t>ewitching and erotic. What a heady mix of emotions!</w:t>
      </w:r>
      <w:r>
        <w:rPr>
          <w:rtl w:val="0"/>
        </w:rPr>
        <w:t xml:space="preserve">’ </w:t>
      </w:r>
      <w:r>
        <w:rPr>
          <w:rtl w:val="0"/>
        </w:rPr>
        <w:t>- CAROLINE MUNRO</w:t>
      </w:r>
    </w:p>
    <w:p>
      <w:pPr>
        <w:pStyle w:val="Body"/>
        <w:bidi w:val="0"/>
      </w:pPr>
      <w: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-121920</wp:posOffset>
            </wp:positionH>
            <wp:positionV relativeFrom="line">
              <wp:posOffset>162874</wp:posOffset>
            </wp:positionV>
            <wp:extent cx="2794000" cy="4477676"/>
            <wp:effectExtent l="0" t="0" r="0" b="0"/>
            <wp:wrapSquare wrapText="bothSides" distL="152400" distR="152400"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hapes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2306" t="0" r="2306" b="0"/>
                    <a:stretch>
                      <a:fillRect/>
                    </a:stretch>
                  </pic:blipFill>
                  <pic:spPr>
                    <a:xfrm>
                      <a:off x="0" y="0"/>
                      <a:ext cx="2794000" cy="447767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"/>
        <w:bidi w:val="0"/>
      </w:pPr>
      <w:r>
        <w:rPr>
          <w:rtl w:val="0"/>
        </w:rPr>
        <w:t xml:space="preserve">Shapes in the Dark is the debut collection of eighteen hauntingly gentle and spine-chilling LGBT horror stories by </w:t>
      </w:r>
      <w:r>
        <w:rPr>
          <w:rtl w:val="0"/>
          <w:lang w:val="da-DK"/>
        </w:rPr>
        <w:t>William Jackson</w:t>
      </w:r>
      <w:r>
        <w:rPr>
          <w:rtl w:val="0"/>
        </w:rPr>
        <w:t>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With their deserted lanes and isolated cottages, wolfish men and vampire vixens, </w:t>
      </w:r>
      <w:r>
        <w:rPr>
          <w:rtl w:val="0"/>
        </w:rPr>
        <w:t>Jackson</w:t>
      </w:r>
      <w:r>
        <w:rPr>
          <w:rtl w:val="0"/>
        </w:rPr>
        <w:t>’</w:t>
      </w:r>
      <w:r>
        <w:rPr>
          <w:rtl w:val="0"/>
        </w:rPr>
        <w:t>s</w:t>
      </w:r>
      <w:r>
        <w:rPr>
          <w:rtl w:val="0"/>
        </w:rPr>
        <w:t xml:space="preserve"> wicked tales have been described as 'Hammer Horror for the 21st Century'.</w:t>
      </w:r>
      <w:r>
        <w:rPr>
          <w:rtl w:val="0"/>
        </w:rPr>
        <w:t xml:space="preserve">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Fittingly, the collection is introduced by Hammer Horror and Bond star Caroline Munro.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In </w:t>
      </w:r>
      <w:r>
        <w:rPr>
          <w:rtl w:val="0"/>
        </w:rPr>
        <w:t>‘</w:t>
      </w:r>
      <w:r>
        <w:rPr>
          <w:rtl w:val="0"/>
        </w:rPr>
        <w:t>Out of Water</w:t>
      </w:r>
      <w:r>
        <w:rPr>
          <w:rtl w:val="0"/>
        </w:rPr>
        <w:t>’</w:t>
      </w:r>
      <w:r>
        <w:rPr>
          <w:rtl w:val="0"/>
        </w:rPr>
        <w:t>, a lonely man befriends a beautiful boy who is not all that he seems. In 'My Funny Valentine</w:t>
      </w:r>
      <w:r>
        <w:rPr>
          <w:rtl w:val="0"/>
        </w:rPr>
        <w:t>’</w:t>
      </w:r>
      <w:r>
        <w:rPr>
          <w:rtl w:val="0"/>
        </w:rPr>
        <w:t xml:space="preserve">, a famous model and her lesbian vampire lover find themselves the victims of blackmail. And in </w:t>
      </w:r>
      <w:r>
        <w:rPr>
          <w:rtl w:val="0"/>
        </w:rPr>
        <w:t>‘</w:t>
      </w:r>
      <w:r>
        <w:rPr>
          <w:rtl w:val="0"/>
        </w:rPr>
        <w:t>Forbidden</w:t>
      </w:r>
      <w:r>
        <w:rPr>
          <w:rtl w:val="0"/>
        </w:rPr>
        <w:t>’</w:t>
      </w:r>
      <w:r>
        <w:rPr>
          <w:rtl w:val="0"/>
        </w:rPr>
        <w:t xml:space="preserve">, a 1950s gay couple are targeted for execution.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Spanning the period from the 1950s to the present day, Shapes in the Dark takes the reader on a rollercoaster journey through a shadowy world of mermen, demon dogs, handsome werewolves, murderous gay couples, puritanical homophobes and mad scientists.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ABOUT WILLIAM JACKSON</w:t>
      </w:r>
    </w:p>
    <w:p>
      <w:pPr>
        <w:pStyle w:val="Body"/>
        <w:bidi w:val="0"/>
      </w:pPr>
      <w:r>
        <w:rPr>
          <w:rtl w:val="0"/>
        </w:rPr>
        <w:t xml:space="preserve">William Jackson is </w:t>
      </w:r>
      <w:r>
        <w:rPr>
          <w:rtl w:val="0"/>
        </w:rPr>
        <w:t>the new master of gay horror</w:t>
      </w:r>
      <w:r>
        <w:rPr>
          <w:rtl w:val="0"/>
        </w:rPr>
        <w:t xml:space="preserve">, </w:t>
      </w:r>
      <w:r>
        <w:rPr>
          <w:rtl w:val="0"/>
        </w:rPr>
        <w:t>strik</w:t>
      </w:r>
      <w:r>
        <w:rPr>
          <w:rtl w:val="0"/>
        </w:rPr>
        <w:t>ing</w:t>
      </w:r>
      <w:r>
        <w:rPr>
          <w:rtl w:val="0"/>
        </w:rPr>
        <w:t xml:space="preserve"> at the heart of the reader's deepest fears, then </w:t>
      </w:r>
      <w:r>
        <w:rPr>
          <w:rtl w:val="0"/>
        </w:rPr>
        <w:t>deftly twisting</w:t>
      </w:r>
      <w:r>
        <w:rPr>
          <w:rtl w:val="0"/>
        </w:rPr>
        <w:t xml:space="preserve"> his pen.</w:t>
      </w:r>
      <w:r>
        <w:rPr>
          <w:rtl w:val="0"/>
        </w:rPr>
        <w:t xml:space="preserve"> He cites his influences as Richard Laymon, Dennis Wheatley and Fred Mustard Stewart.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ABOUT CAROLINE MUNRO </w:t>
      </w:r>
      <w:r>
        <w:rPr>
          <w:rtl w:val="0"/>
        </w:rPr>
        <w:t>Caroline Munro is a</w:t>
      </w:r>
      <w:r>
        <w:rPr>
          <w:rtl w:val="0"/>
        </w:rPr>
        <w:t xml:space="preserve"> Brit</w:t>
      </w:r>
      <w:r>
        <w:rPr>
          <w:rtl w:val="0"/>
        </w:rPr>
        <w:t xml:space="preserve">ish actress, model and singer known for her many appearances in horror, science fiction and action films of the 1970s and 1980s. </w:t>
      </w:r>
      <w:r>
        <w:rPr>
          <w:rtl w:val="0"/>
        </w:rPr>
        <w:t xml:space="preserve">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Shapes in the dark is published on 25 October 2021 in an original paperback edition by Martin Firrell Company.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More information and downloadable resources at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"http://www.moderneditions.net"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www.moderneditions.net</w:t>
      </w:r>
      <w:r>
        <w:rPr/>
        <w:fldChar w:fldCharType="end" w:fldLock="0"/>
      </w:r>
      <w:r>
        <w:rPr>
          <w:rtl w:val="0"/>
        </w:rPr>
        <w:t xml:space="preserve">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Author</w:t>
      </w:r>
      <w:r>
        <w:rPr>
          <w:rtl w:val="0"/>
        </w:rPr>
        <w:t>’</w:t>
      </w:r>
      <w:r>
        <w:rPr>
          <w:rtl w:val="0"/>
        </w:rPr>
        <w:t xml:space="preserve">s website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"http://www.williamjackson.uk"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www.williamjackson.uk</w:t>
      </w:r>
      <w:r>
        <w:rPr/>
        <w:fldChar w:fldCharType="end" w:fldLock="0"/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Contact: Rupert Carrington, Publishing Executive, rupert@martinfirrell.com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/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